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EB7" w:rsidRDefault="006C4EB7" w:rsidP="006C4EB7">
      <w:pPr>
        <w:pStyle w:val="Heading1"/>
        <w:shd w:val="clear" w:color="auto" w:fill="0473A2"/>
        <w:spacing w:before="0" w:beforeAutospacing="0" w:after="0" w:afterAutospacing="0"/>
        <w:rPr>
          <w:rFonts w:ascii="Arial" w:hAnsi="Arial" w:cs="Arial"/>
          <w:b w:val="0"/>
          <w:bCs w:val="0"/>
          <w:color w:val="FFFFFF"/>
          <w:sz w:val="57"/>
          <w:szCs w:val="57"/>
        </w:rPr>
      </w:pPr>
      <w:proofErr w:type="spellStart"/>
      <w:r>
        <w:rPr>
          <w:rFonts w:ascii="Arial" w:hAnsi="Arial" w:cs="Arial"/>
          <w:b w:val="0"/>
          <w:bCs w:val="0"/>
          <w:color w:val="FFFFFF"/>
          <w:sz w:val="57"/>
          <w:szCs w:val="57"/>
        </w:rPr>
        <w:t>Genset</w:t>
      </w:r>
      <w:proofErr w:type="spellEnd"/>
      <w:r>
        <w:rPr>
          <w:rFonts w:ascii="Arial" w:hAnsi="Arial" w:cs="Arial"/>
          <w:b w:val="0"/>
          <w:bCs w:val="0"/>
          <w:color w:val="FFFFFF"/>
          <w:sz w:val="57"/>
          <w:szCs w:val="57"/>
        </w:rPr>
        <w:t xml:space="preserve"> Mitsubishi Austin Power</w:t>
      </w:r>
    </w:p>
    <w:p w:rsidR="006C4EB7" w:rsidRPr="006C4EB7" w:rsidRDefault="006C4EB7" w:rsidP="006C4EB7">
      <w:pPr>
        <w:spacing w:after="0" w:line="240" w:lineRule="auto"/>
        <w:outlineLvl w:val="0"/>
        <w:rPr>
          <w:rFonts w:ascii="Arial" w:eastAsia="Times New Roman" w:hAnsi="Arial" w:cs="Arial"/>
          <w:color w:val="FFFFFF"/>
          <w:kern w:val="36"/>
          <w:sz w:val="57"/>
          <w:szCs w:val="57"/>
        </w:rPr>
      </w:pPr>
      <w:r w:rsidRPr="006C4EB7">
        <w:rPr>
          <w:rFonts w:ascii="Arial" w:eastAsia="Times New Roman" w:hAnsi="Arial" w:cs="Arial"/>
          <w:color w:val="FFFFFF"/>
          <w:kern w:val="36"/>
          <w:sz w:val="57"/>
          <w:szCs w:val="57"/>
        </w:rPr>
        <w:t>Power</w:t>
      </w:r>
    </w:p>
    <w:p w:rsidR="006C4EB7" w:rsidRPr="006C4EB7" w:rsidRDefault="006C4EB7" w:rsidP="006C4EB7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5943600" cy="36217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set-mitsubish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EB7" w:rsidRPr="006C4EB7" w:rsidRDefault="00B0187F" w:rsidP="006C4EB7">
      <w:pPr>
        <w:spacing w:after="0" w:line="240" w:lineRule="auto"/>
        <w:jc w:val="center"/>
        <w:rPr>
          <w:rFonts w:ascii="Arial" w:eastAsia="Times New Roman" w:hAnsi="Arial" w:cs="Arial"/>
          <w:color w:val="565656"/>
          <w:sz w:val="24"/>
          <w:szCs w:val="24"/>
        </w:rPr>
      </w:pPr>
      <w:bookmarkStart w:id="0" w:name="_GoBack"/>
      <w:proofErr w:type="spellStart"/>
      <w:proofErr w:type="gramStart"/>
      <w:r>
        <w:rPr>
          <w:rFonts w:ascii="Arial" w:eastAsia="Times New Roman" w:hAnsi="Arial" w:cs="Arial"/>
          <w:color w:val="565656"/>
          <w:sz w:val="24"/>
          <w:szCs w:val="24"/>
        </w:rPr>
        <w:t>Tridaya</w:t>
      </w:r>
      <w:proofErr w:type="spellEnd"/>
      <w:r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565656"/>
          <w:sz w:val="24"/>
          <w:szCs w:val="24"/>
        </w:rPr>
        <w:t>Solusi</w:t>
      </w:r>
      <w:proofErr w:type="spellEnd"/>
      <w:r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565656"/>
          <w:sz w:val="24"/>
          <w:szCs w:val="24"/>
        </w:rPr>
        <w:t>Elektrindo</w:t>
      </w:r>
      <w:proofErr w:type="spellEnd"/>
      <w:r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565656"/>
          <w:sz w:val="24"/>
          <w:szCs w:val="24"/>
        </w:rPr>
        <w:t>adalah</w:t>
      </w:r>
      <w:proofErr w:type="spellEnd"/>
      <w:r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565656"/>
          <w:sz w:val="24"/>
          <w:szCs w:val="24"/>
        </w:rPr>
        <w:t>salah</w:t>
      </w:r>
      <w:proofErr w:type="spellEnd"/>
      <w:r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565656"/>
          <w:sz w:val="24"/>
          <w:szCs w:val="24"/>
        </w:rPr>
        <w:t>satu</w:t>
      </w:r>
      <w:proofErr w:type="spellEnd"/>
      <w:r w:rsidR="006C4EB7"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distributor </w:t>
      </w:r>
      <w:proofErr w:type="spellStart"/>
      <w:r w:rsidR="006C4EB7" w:rsidRPr="006C4EB7">
        <w:rPr>
          <w:rFonts w:ascii="Arial" w:eastAsia="Times New Roman" w:hAnsi="Arial" w:cs="Arial"/>
          <w:color w:val="565656"/>
          <w:sz w:val="24"/>
          <w:szCs w:val="24"/>
        </w:rPr>
        <w:t>Genset</w:t>
      </w:r>
      <w:proofErr w:type="spellEnd"/>
      <w:r w:rsidR="006C4EB7"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Mitsubishi di Indonesia.</w:t>
      </w:r>
      <w:proofErr w:type="gramEnd"/>
      <w:r w:rsidR="006C4EB7"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gramStart"/>
      <w:r w:rsidR="006C4EB7"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Kami </w:t>
      </w:r>
      <w:proofErr w:type="spellStart"/>
      <w:r w:rsidR="006C4EB7" w:rsidRPr="006C4EB7">
        <w:rPr>
          <w:rFonts w:ascii="Arial" w:eastAsia="Times New Roman" w:hAnsi="Arial" w:cs="Arial"/>
          <w:color w:val="565656"/>
          <w:sz w:val="24"/>
          <w:szCs w:val="24"/>
        </w:rPr>
        <w:t>menjual</w:t>
      </w:r>
      <w:proofErr w:type="spellEnd"/>
      <w:r w:rsidR="006C4EB7"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="006C4EB7" w:rsidRPr="006C4EB7">
        <w:rPr>
          <w:rFonts w:ascii="Arial" w:eastAsia="Times New Roman" w:hAnsi="Arial" w:cs="Arial"/>
          <w:color w:val="565656"/>
          <w:sz w:val="24"/>
          <w:szCs w:val="24"/>
        </w:rPr>
        <w:t>genset</w:t>
      </w:r>
      <w:proofErr w:type="spellEnd"/>
      <w:r w:rsidR="006C4EB7"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="006C4EB7" w:rsidRPr="006C4EB7">
        <w:rPr>
          <w:rFonts w:ascii="Arial" w:eastAsia="Times New Roman" w:hAnsi="Arial" w:cs="Arial"/>
          <w:color w:val="565656"/>
          <w:sz w:val="24"/>
          <w:szCs w:val="24"/>
        </w:rPr>
        <w:t>doosan</w:t>
      </w:r>
      <w:proofErr w:type="spellEnd"/>
      <w:r w:rsidR="006C4EB7"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="006C4EB7" w:rsidRPr="006C4EB7">
        <w:rPr>
          <w:rFonts w:ascii="Arial" w:eastAsia="Times New Roman" w:hAnsi="Arial" w:cs="Arial"/>
          <w:color w:val="565656"/>
          <w:sz w:val="24"/>
          <w:szCs w:val="24"/>
        </w:rPr>
        <w:t>dengan</w:t>
      </w:r>
      <w:proofErr w:type="spellEnd"/>
      <w:r w:rsidR="006C4EB7"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="006C4EB7" w:rsidRPr="006C4EB7">
        <w:rPr>
          <w:rFonts w:ascii="Arial" w:eastAsia="Times New Roman" w:hAnsi="Arial" w:cs="Arial"/>
          <w:color w:val="565656"/>
          <w:sz w:val="24"/>
          <w:szCs w:val="24"/>
        </w:rPr>
        <w:t>berbagai</w:t>
      </w:r>
      <w:proofErr w:type="spellEnd"/>
      <w:r w:rsidR="006C4EB7"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="006C4EB7" w:rsidRPr="006C4EB7">
        <w:rPr>
          <w:rFonts w:ascii="Arial" w:eastAsia="Times New Roman" w:hAnsi="Arial" w:cs="Arial"/>
          <w:color w:val="565656"/>
          <w:sz w:val="24"/>
          <w:szCs w:val="24"/>
        </w:rPr>
        <w:t>macam</w:t>
      </w:r>
      <w:proofErr w:type="spellEnd"/>
      <w:r w:rsidR="006C4EB7"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="006C4EB7" w:rsidRPr="006C4EB7">
        <w:rPr>
          <w:rFonts w:ascii="Arial" w:eastAsia="Times New Roman" w:hAnsi="Arial" w:cs="Arial"/>
          <w:color w:val="565656"/>
          <w:sz w:val="24"/>
          <w:szCs w:val="24"/>
        </w:rPr>
        <w:t>kapasitas</w:t>
      </w:r>
      <w:proofErr w:type="spellEnd"/>
      <w:r w:rsidR="006C4EB7"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="006C4EB7" w:rsidRPr="006C4EB7">
        <w:rPr>
          <w:rFonts w:ascii="Arial" w:eastAsia="Times New Roman" w:hAnsi="Arial" w:cs="Arial"/>
          <w:color w:val="565656"/>
          <w:sz w:val="24"/>
          <w:szCs w:val="24"/>
        </w:rPr>
        <w:t>dan</w:t>
      </w:r>
      <w:proofErr w:type="spellEnd"/>
      <w:r w:rsidR="006C4EB7"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="006C4EB7" w:rsidRPr="006C4EB7">
        <w:rPr>
          <w:rFonts w:ascii="Arial" w:eastAsia="Times New Roman" w:hAnsi="Arial" w:cs="Arial"/>
          <w:color w:val="565656"/>
          <w:sz w:val="24"/>
          <w:szCs w:val="24"/>
        </w:rPr>
        <w:t>spesifikasi</w:t>
      </w:r>
      <w:proofErr w:type="spellEnd"/>
      <w:r w:rsidR="006C4EB7"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="006C4EB7" w:rsidRPr="006C4EB7">
        <w:rPr>
          <w:rFonts w:ascii="Arial" w:eastAsia="Times New Roman" w:hAnsi="Arial" w:cs="Arial"/>
          <w:color w:val="565656"/>
          <w:sz w:val="24"/>
          <w:szCs w:val="24"/>
        </w:rPr>
        <w:t>lainnya</w:t>
      </w:r>
      <w:proofErr w:type="spellEnd"/>
      <w:r w:rsidR="006C4EB7"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="006C4EB7" w:rsidRPr="006C4EB7">
        <w:rPr>
          <w:rFonts w:ascii="Arial" w:eastAsia="Times New Roman" w:hAnsi="Arial" w:cs="Arial"/>
          <w:color w:val="565656"/>
          <w:sz w:val="24"/>
          <w:szCs w:val="24"/>
        </w:rPr>
        <w:t>secara</w:t>
      </w:r>
      <w:proofErr w:type="spellEnd"/>
      <w:r w:rsidR="006C4EB7"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="006C4EB7" w:rsidRPr="006C4EB7">
        <w:rPr>
          <w:rFonts w:ascii="Arial" w:eastAsia="Times New Roman" w:hAnsi="Arial" w:cs="Arial"/>
          <w:color w:val="565656"/>
          <w:sz w:val="24"/>
          <w:szCs w:val="24"/>
        </w:rPr>
        <w:t>lengkap</w:t>
      </w:r>
      <w:proofErr w:type="spellEnd"/>
      <w:r w:rsidR="006C4EB7" w:rsidRPr="006C4EB7">
        <w:rPr>
          <w:rFonts w:ascii="Arial" w:eastAsia="Times New Roman" w:hAnsi="Arial" w:cs="Arial"/>
          <w:color w:val="565656"/>
          <w:sz w:val="24"/>
          <w:szCs w:val="24"/>
        </w:rPr>
        <w:t>.</w:t>
      </w:r>
      <w:proofErr w:type="gramEnd"/>
    </w:p>
    <w:p w:rsidR="006C4EB7" w:rsidRPr="006C4EB7" w:rsidRDefault="006C4EB7" w:rsidP="006C4EB7">
      <w:pPr>
        <w:spacing w:after="0" w:line="240" w:lineRule="auto"/>
        <w:rPr>
          <w:rFonts w:ascii="Arial" w:eastAsia="Times New Roman" w:hAnsi="Arial" w:cs="Arial"/>
          <w:color w:val="565656"/>
          <w:sz w:val="24"/>
          <w:szCs w:val="24"/>
        </w:rPr>
      </w:pPr>
      <w:r w:rsidRPr="006C4EB7">
        <w:rPr>
          <w:rFonts w:ascii="Arial" w:eastAsia="Times New Roman" w:hAnsi="Arial" w:cs="Arial"/>
          <w:color w:val="565656"/>
          <w:sz w:val="24"/>
          <w:szCs w:val="24"/>
        </w:rPr>
        <w:t> </w:t>
      </w:r>
    </w:p>
    <w:p w:rsidR="006C4EB7" w:rsidRPr="006C4EB7" w:rsidRDefault="006C4EB7" w:rsidP="006C4EB7">
      <w:pPr>
        <w:spacing w:after="0" w:line="240" w:lineRule="auto"/>
        <w:jc w:val="center"/>
        <w:rPr>
          <w:rFonts w:ascii="Arial" w:eastAsia="Times New Roman" w:hAnsi="Arial" w:cs="Arial"/>
          <w:color w:val="565656"/>
          <w:sz w:val="24"/>
          <w:szCs w:val="24"/>
        </w:rPr>
      </w:pP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Harga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genset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Mitsubishi open type yang kami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tawarkan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sangat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kompetitif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dan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bergaransi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. </w:t>
      </w:r>
      <w:proofErr w:type="spellStart"/>
      <w:proofErr w:type="gram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Kamipun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memiliki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pelayanan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purna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jual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(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Afersales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)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untuk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genset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Mitsubishi,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layanan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service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dengan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kualitas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terbaik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yang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didukung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oleh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teknisi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yang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handal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dan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bersertifikasi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,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serta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ketersedian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sparepart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yang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sangat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lengkap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>.</w:t>
      </w:r>
      <w:proofErr w:type="gramEnd"/>
    </w:p>
    <w:p w:rsidR="006C4EB7" w:rsidRPr="006C4EB7" w:rsidRDefault="006C4EB7" w:rsidP="006C4EB7">
      <w:pPr>
        <w:spacing w:after="0" w:line="240" w:lineRule="auto"/>
        <w:rPr>
          <w:rFonts w:ascii="Arial" w:eastAsia="Times New Roman" w:hAnsi="Arial" w:cs="Arial"/>
          <w:color w:val="565656"/>
          <w:sz w:val="24"/>
          <w:szCs w:val="24"/>
        </w:rPr>
      </w:pPr>
      <w:r w:rsidRPr="006C4EB7">
        <w:rPr>
          <w:rFonts w:ascii="Arial" w:eastAsia="Times New Roman" w:hAnsi="Arial" w:cs="Arial"/>
          <w:color w:val="565656"/>
          <w:sz w:val="24"/>
          <w:szCs w:val="24"/>
        </w:rPr>
        <w:t> </w:t>
      </w:r>
    </w:p>
    <w:p w:rsidR="006C4EB7" w:rsidRPr="006C4EB7" w:rsidRDefault="006C4EB7" w:rsidP="006C4EB7">
      <w:pPr>
        <w:spacing w:after="0" w:line="240" w:lineRule="auto"/>
        <w:jc w:val="center"/>
        <w:rPr>
          <w:rFonts w:ascii="Arial" w:eastAsia="Times New Roman" w:hAnsi="Arial" w:cs="Arial"/>
          <w:color w:val="565656"/>
          <w:sz w:val="24"/>
          <w:szCs w:val="24"/>
        </w:rPr>
      </w:pPr>
      <w:proofErr w:type="gramStart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Austin Power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dengan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mesin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Mitsubishi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menyediakan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berbagai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macam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kapasitas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terbaik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untuk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kebutuhan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apapun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,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mulai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dari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kapasitas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750 kVA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hingga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2200 kVA.</w:t>
      </w:r>
      <w:proofErr w:type="gram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Untuk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mengetahui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ketersediaan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produk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anda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dapat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mengeceknya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melalui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katalog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berikut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yang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berisikan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informasi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lengkap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mengenai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spesifikasi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generator set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dan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harga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 xml:space="preserve"> yang </w:t>
      </w:r>
      <w:proofErr w:type="spellStart"/>
      <w:r w:rsidRPr="006C4EB7">
        <w:rPr>
          <w:rFonts w:ascii="Arial" w:eastAsia="Times New Roman" w:hAnsi="Arial" w:cs="Arial"/>
          <w:color w:val="565656"/>
          <w:sz w:val="24"/>
          <w:szCs w:val="24"/>
        </w:rPr>
        <w:t>tersedia</w:t>
      </w:r>
      <w:proofErr w:type="spellEnd"/>
      <w:r w:rsidRPr="006C4EB7">
        <w:rPr>
          <w:rFonts w:ascii="Arial" w:eastAsia="Times New Roman" w:hAnsi="Arial" w:cs="Arial"/>
          <w:color w:val="565656"/>
          <w:sz w:val="24"/>
          <w:szCs w:val="24"/>
        </w:rPr>
        <w:t>.</w:t>
      </w:r>
    </w:p>
    <w:bookmarkEnd w:id="0"/>
    <w:p w:rsidR="006C4EB7" w:rsidRPr="006C4EB7" w:rsidRDefault="006C4EB7" w:rsidP="006C4EB7">
      <w:pPr>
        <w:spacing w:after="0" w:line="240" w:lineRule="auto"/>
        <w:rPr>
          <w:rFonts w:ascii="Arial" w:eastAsia="Times New Roman" w:hAnsi="Arial" w:cs="Arial"/>
          <w:color w:val="565656"/>
          <w:sz w:val="24"/>
          <w:szCs w:val="24"/>
        </w:rPr>
      </w:pPr>
      <w:r w:rsidRPr="006C4EB7">
        <w:rPr>
          <w:rFonts w:ascii="Arial" w:eastAsia="Times New Roman" w:hAnsi="Arial" w:cs="Arial"/>
          <w:color w:val="565656"/>
          <w:sz w:val="24"/>
          <w:szCs w:val="24"/>
        </w:rPr>
        <w:t> </w:t>
      </w:r>
    </w:p>
    <w:tbl>
      <w:tblPr>
        <w:tblW w:w="9339" w:type="dxa"/>
        <w:jc w:val="center"/>
        <w:tblInd w:w="20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8"/>
        <w:gridCol w:w="1965"/>
        <w:gridCol w:w="2633"/>
        <w:gridCol w:w="1513"/>
      </w:tblGrid>
      <w:tr w:rsidR="006C4EB7" w:rsidRPr="006C4EB7" w:rsidTr="006C4EB7">
        <w:trPr>
          <w:jc w:val="center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EB7" w:rsidRPr="006C4EB7" w:rsidRDefault="006C4EB7" w:rsidP="006C4EB7">
            <w:pPr>
              <w:spacing w:after="0" w:line="240" w:lineRule="auto"/>
              <w:jc w:val="center"/>
              <w:rPr>
                <w:rFonts w:ascii="var(--heading--font-family)" w:eastAsia="Times New Roman" w:hAnsi="var(--heading--font-family)" w:cs="Times New Roman"/>
                <w:b/>
                <w:bCs/>
                <w:sz w:val="24"/>
                <w:szCs w:val="24"/>
              </w:rPr>
            </w:pPr>
            <w:r w:rsidRPr="006C4EB7">
              <w:rPr>
                <w:rFonts w:ascii="var(--heading--font-family)" w:eastAsia="Times New Roman" w:hAnsi="var(--heading--font-family)" w:cs="Times New Roman"/>
                <w:b/>
                <w:bCs/>
                <w:sz w:val="24"/>
                <w:szCs w:val="24"/>
              </w:rPr>
              <w:t xml:space="preserve">Type </w:t>
            </w:r>
            <w:proofErr w:type="spellStart"/>
            <w:r w:rsidRPr="006C4EB7">
              <w:rPr>
                <w:rFonts w:ascii="var(--heading--font-family)" w:eastAsia="Times New Roman" w:hAnsi="var(--heading--font-family)" w:cs="Times New Roman"/>
                <w:b/>
                <w:bCs/>
                <w:sz w:val="24"/>
                <w:szCs w:val="24"/>
              </w:rPr>
              <w:t>Genset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EB7" w:rsidRPr="006C4EB7" w:rsidRDefault="006C4EB7" w:rsidP="006C4EB7">
            <w:pPr>
              <w:spacing w:after="0" w:line="240" w:lineRule="auto"/>
              <w:ind w:left="-1103" w:firstLine="2189"/>
              <w:jc w:val="center"/>
              <w:rPr>
                <w:rFonts w:ascii="var(--heading--font-family)" w:eastAsia="Times New Roman" w:hAnsi="var(--heading--font-family)" w:cs="Times New Roman"/>
                <w:b/>
                <w:bCs/>
                <w:sz w:val="24"/>
                <w:szCs w:val="24"/>
              </w:rPr>
            </w:pPr>
            <w:r w:rsidRPr="006C4EB7">
              <w:rPr>
                <w:rFonts w:ascii="var(--heading--font-family)" w:eastAsia="Times New Roman" w:hAnsi="var(--heading--font-family)" w:cs="Times New Roman"/>
                <w:b/>
                <w:bCs/>
                <w:sz w:val="24"/>
                <w:szCs w:val="24"/>
              </w:rPr>
              <w:t>kVA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EB7" w:rsidRPr="006C4EB7" w:rsidRDefault="006C4EB7" w:rsidP="006C4EB7">
            <w:pPr>
              <w:spacing w:after="0" w:line="240" w:lineRule="auto"/>
              <w:jc w:val="center"/>
              <w:rPr>
                <w:rFonts w:ascii="var(--heading--font-family)" w:eastAsia="Times New Roman" w:hAnsi="var(--heading--font-family)" w:cs="Times New Roman"/>
                <w:b/>
                <w:bCs/>
                <w:sz w:val="24"/>
                <w:szCs w:val="24"/>
              </w:rPr>
            </w:pPr>
            <w:r w:rsidRPr="006C4EB7">
              <w:rPr>
                <w:rFonts w:ascii="var(--heading--font-family)" w:eastAsia="Times New Roman" w:hAnsi="var(--heading--font-family)" w:cs="Times New Roman"/>
                <w:b/>
                <w:bCs/>
                <w:sz w:val="24"/>
                <w:szCs w:val="24"/>
              </w:rPr>
              <w:t>Type Engine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EB7" w:rsidRPr="006C4EB7" w:rsidRDefault="006C4EB7" w:rsidP="006C4EB7">
            <w:pPr>
              <w:spacing w:after="0" w:line="240" w:lineRule="auto"/>
              <w:jc w:val="center"/>
              <w:rPr>
                <w:rFonts w:ascii="var(--heading--font-family)" w:eastAsia="Times New Roman" w:hAnsi="var(--heading--font-family)" w:cs="Times New Roman"/>
                <w:b/>
                <w:bCs/>
                <w:sz w:val="24"/>
                <w:szCs w:val="24"/>
              </w:rPr>
            </w:pPr>
            <w:r w:rsidRPr="006C4EB7">
              <w:rPr>
                <w:rFonts w:ascii="var(--heading--font-family)" w:eastAsia="Times New Roman" w:hAnsi="var(--heading--font-family)" w:cs="Times New Roman"/>
                <w:b/>
                <w:bCs/>
                <w:sz w:val="24"/>
                <w:szCs w:val="24"/>
              </w:rPr>
              <w:t>Brochure</w:t>
            </w:r>
          </w:p>
        </w:tc>
      </w:tr>
      <w:tr w:rsidR="006C4EB7" w:rsidRPr="006C4EB7" w:rsidTr="006C4EB7">
        <w:trPr>
          <w:jc w:val="center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EB7" w:rsidRPr="006C4EB7" w:rsidRDefault="006C4EB7" w:rsidP="006C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B7">
              <w:rPr>
                <w:rFonts w:ascii="Times New Roman" w:eastAsia="Times New Roman" w:hAnsi="Times New Roman" w:cs="Times New Roman"/>
                <w:sz w:val="24"/>
                <w:szCs w:val="24"/>
              </w:rPr>
              <w:t>APM820T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EB7" w:rsidRPr="006C4EB7" w:rsidRDefault="006C4EB7" w:rsidP="006C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B7">
              <w:rPr>
                <w:rFonts w:ascii="Times New Roman" w:eastAsia="Times New Roman" w:hAnsi="Times New Roman" w:cs="Times New Roman"/>
                <w:sz w:val="24"/>
                <w:szCs w:val="24"/>
              </w:rPr>
              <w:t>746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EB7" w:rsidRPr="006C4EB7" w:rsidRDefault="006C4EB7" w:rsidP="006C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B7">
              <w:rPr>
                <w:rFonts w:ascii="Times New Roman" w:eastAsia="Times New Roman" w:hAnsi="Times New Roman" w:cs="Times New Roman"/>
                <w:sz w:val="24"/>
                <w:szCs w:val="24"/>
              </w:rPr>
              <w:t>S12A2-PTA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EB7" w:rsidRPr="006C4EB7" w:rsidRDefault="00141738" w:rsidP="006C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6C4EB7" w:rsidRPr="006C4E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Download </w:t>
              </w:r>
            </w:hyperlink>
          </w:p>
        </w:tc>
      </w:tr>
      <w:tr w:rsidR="006C4EB7" w:rsidRPr="006C4EB7" w:rsidTr="006C4EB7">
        <w:trPr>
          <w:jc w:val="center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EB7" w:rsidRPr="006C4EB7" w:rsidRDefault="006C4EB7" w:rsidP="006C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B7">
              <w:rPr>
                <w:rFonts w:ascii="Times New Roman" w:eastAsia="Times New Roman" w:hAnsi="Times New Roman" w:cs="Times New Roman"/>
                <w:sz w:val="24"/>
                <w:szCs w:val="24"/>
              </w:rPr>
              <w:t>APM1100T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EB7" w:rsidRPr="006C4EB7" w:rsidRDefault="006C4EB7" w:rsidP="006C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B7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EB7" w:rsidRPr="006C4EB7" w:rsidRDefault="006C4EB7" w:rsidP="006C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B7">
              <w:rPr>
                <w:rFonts w:ascii="Times New Roman" w:eastAsia="Times New Roman" w:hAnsi="Times New Roman" w:cs="Times New Roman"/>
                <w:sz w:val="24"/>
                <w:szCs w:val="24"/>
              </w:rPr>
              <w:t>S12H-PTA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EB7" w:rsidRPr="006C4EB7" w:rsidRDefault="00141738" w:rsidP="006C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6C4EB7" w:rsidRPr="006C4E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Download </w:t>
              </w:r>
            </w:hyperlink>
          </w:p>
        </w:tc>
      </w:tr>
      <w:tr w:rsidR="006C4EB7" w:rsidRPr="006C4EB7" w:rsidTr="006C4EB7">
        <w:trPr>
          <w:jc w:val="center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EB7" w:rsidRPr="006C4EB7" w:rsidRDefault="006C4EB7" w:rsidP="006C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B7">
              <w:rPr>
                <w:rFonts w:ascii="Times New Roman" w:eastAsia="Times New Roman" w:hAnsi="Times New Roman" w:cs="Times New Roman"/>
                <w:sz w:val="24"/>
                <w:szCs w:val="24"/>
              </w:rPr>
              <w:t>APM1400T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EB7" w:rsidRPr="006C4EB7" w:rsidRDefault="006C4EB7" w:rsidP="006C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B7">
              <w:rPr>
                <w:rFonts w:ascii="Times New Roman" w:eastAsia="Times New Roman" w:hAnsi="Times New Roman" w:cs="Times New Roman"/>
                <w:sz w:val="24"/>
                <w:szCs w:val="24"/>
              </w:rPr>
              <w:t>1275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EB7" w:rsidRPr="006C4EB7" w:rsidRDefault="006C4EB7" w:rsidP="006C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B7">
              <w:rPr>
                <w:rFonts w:ascii="Times New Roman" w:eastAsia="Times New Roman" w:hAnsi="Times New Roman" w:cs="Times New Roman"/>
                <w:sz w:val="24"/>
                <w:szCs w:val="24"/>
              </w:rPr>
              <w:t>S12R-PTA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EB7" w:rsidRPr="006C4EB7" w:rsidRDefault="00141738" w:rsidP="006C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6C4EB7" w:rsidRPr="006C4E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Download </w:t>
              </w:r>
            </w:hyperlink>
          </w:p>
        </w:tc>
      </w:tr>
      <w:tr w:rsidR="006C4EB7" w:rsidRPr="006C4EB7" w:rsidTr="006C4EB7">
        <w:trPr>
          <w:jc w:val="center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EB7" w:rsidRPr="006C4EB7" w:rsidRDefault="006C4EB7" w:rsidP="006C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APM1540T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EB7" w:rsidRPr="006C4EB7" w:rsidRDefault="006C4EB7" w:rsidP="006C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B7"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EB7" w:rsidRPr="006C4EB7" w:rsidRDefault="006C4EB7" w:rsidP="006C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B7">
              <w:rPr>
                <w:rFonts w:ascii="Times New Roman" w:eastAsia="Times New Roman" w:hAnsi="Times New Roman" w:cs="Times New Roman"/>
                <w:sz w:val="24"/>
                <w:szCs w:val="24"/>
              </w:rPr>
              <w:t>S12R-PTA2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EB7" w:rsidRPr="006C4EB7" w:rsidRDefault="00141738" w:rsidP="006C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6C4EB7" w:rsidRPr="006C4E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Download </w:t>
              </w:r>
            </w:hyperlink>
          </w:p>
        </w:tc>
      </w:tr>
      <w:tr w:rsidR="006C4EB7" w:rsidRPr="006C4EB7" w:rsidTr="006C4EB7">
        <w:trPr>
          <w:jc w:val="center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EB7" w:rsidRPr="006C4EB7" w:rsidRDefault="006C4EB7" w:rsidP="006C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B7">
              <w:rPr>
                <w:rFonts w:ascii="Times New Roman" w:eastAsia="Times New Roman" w:hAnsi="Times New Roman" w:cs="Times New Roman"/>
                <w:sz w:val="24"/>
                <w:szCs w:val="24"/>
              </w:rPr>
              <w:t>APM1650T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EB7" w:rsidRPr="006C4EB7" w:rsidRDefault="006C4EB7" w:rsidP="006C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B7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EB7" w:rsidRPr="006C4EB7" w:rsidRDefault="006C4EB7" w:rsidP="006C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B7">
              <w:rPr>
                <w:rFonts w:ascii="Times New Roman" w:eastAsia="Times New Roman" w:hAnsi="Times New Roman" w:cs="Times New Roman"/>
                <w:sz w:val="24"/>
                <w:szCs w:val="24"/>
              </w:rPr>
              <w:t>S12R-PTAA2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EB7" w:rsidRPr="006C4EB7" w:rsidRDefault="00141738" w:rsidP="006C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6C4EB7" w:rsidRPr="006C4E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Download </w:t>
              </w:r>
            </w:hyperlink>
          </w:p>
        </w:tc>
      </w:tr>
      <w:tr w:rsidR="006C4EB7" w:rsidRPr="006C4EB7" w:rsidTr="006C4EB7">
        <w:trPr>
          <w:jc w:val="center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EB7" w:rsidRPr="006C4EB7" w:rsidRDefault="006C4EB7" w:rsidP="006C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B7">
              <w:rPr>
                <w:rFonts w:ascii="Times New Roman" w:eastAsia="Times New Roman" w:hAnsi="Times New Roman" w:cs="Times New Roman"/>
                <w:sz w:val="24"/>
                <w:szCs w:val="24"/>
              </w:rPr>
              <w:t>APM1900T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EB7" w:rsidRPr="006C4EB7" w:rsidRDefault="006C4EB7" w:rsidP="006C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B7">
              <w:rPr>
                <w:rFonts w:ascii="Times New Roman" w:eastAsia="Times New Roman" w:hAnsi="Times New Roman" w:cs="Times New Roman"/>
                <w:sz w:val="24"/>
                <w:szCs w:val="24"/>
              </w:rPr>
              <w:t>1728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EB7" w:rsidRPr="006C4EB7" w:rsidRDefault="006C4EB7" w:rsidP="006C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B7">
              <w:rPr>
                <w:rFonts w:ascii="Times New Roman" w:eastAsia="Times New Roman" w:hAnsi="Times New Roman" w:cs="Times New Roman"/>
                <w:sz w:val="24"/>
                <w:szCs w:val="24"/>
              </w:rPr>
              <w:t>S16R-PTA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EB7" w:rsidRPr="006C4EB7" w:rsidRDefault="00141738" w:rsidP="006C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6C4EB7" w:rsidRPr="006C4E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Download </w:t>
              </w:r>
            </w:hyperlink>
          </w:p>
        </w:tc>
      </w:tr>
      <w:tr w:rsidR="006C4EB7" w:rsidRPr="006C4EB7" w:rsidTr="006C4EB7">
        <w:trPr>
          <w:jc w:val="center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EB7" w:rsidRPr="006C4EB7" w:rsidRDefault="006C4EB7" w:rsidP="006C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B7">
              <w:rPr>
                <w:rFonts w:ascii="Times New Roman" w:eastAsia="Times New Roman" w:hAnsi="Times New Roman" w:cs="Times New Roman"/>
                <w:sz w:val="24"/>
                <w:szCs w:val="24"/>
              </w:rPr>
              <w:t>APM2100T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EB7" w:rsidRPr="006C4EB7" w:rsidRDefault="006C4EB7" w:rsidP="006C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B7">
              <w:rPr>
                <w:rFonts w:ascii="Times New Roman" w:eastAsia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EB7" w:rsidRPr="006C4EB7" w:rsidRDefault="006C4EB7" w:rsidP="006C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B7">
              <w:rPr>
                <w:rFonts w:ascii="Times New Roman" w:eastAsia="Times New Roman" w:hAnsi="Times New Roman" w:cs="Times New Roman"/>
                <w:sz w:val="24"/>
                <w:szCs w:val="24"/>
              </w:rPr>
              <w:t>S16R-PTA2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EB7" w:rsidRPr="006C4EB7" w:rsidRDefault="00141738" w:rsidP="006C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6C4EB7" w:rsidRPr="006C4E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Download </w:t>
              </w:r>
            </w:hyperlink>
          </w:p>
        </w:tc>
      </w:tr>
      <w:tr w:rsidR="006C4EB7" w:rsidRPr="006C4EB7" w:rsidTr="006C4EB7">
        <w:trPr>
          <w:jc w:val="center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EB7" w:rsidRPr="006C4EB7" w:rsidRDefault="006C4EB7" w:rsidP="006C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B7">
              <w:rPr>
                <w:rFonts w:ascii="Times New Roman" w:eastAsia="Times New Roman" w:hAnsi="Times New Roman" w:cs="Times New Roman"/>
                <w:sz w:val="24"/>
                <w:szCs w:val="24"/>
              </w:rPr>
              <w:t>APM2250T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EB7" w:rsidRPr="006C4EB7" w:rsidRDefault="006C4EB7" w:rsidP="006C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B7">
              <w:rPr>
                <w:rFonts w:ascii="Times New Roman" w:eastAsia="Times New Roman" w:hAnsi="Times New Roman" w:cs="Times New Roman"/>
                <w:sz w:val="24"/>
                <w:szCs w:val="24"/>
              </w:rPr>
              <w:t>2045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EB7" w:rsidRPr="006C4EB7" w:rsidRDefault="006C4EB7" w:rsidP="006C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B7">
              <w:rPr>
                <w:rFonts w:ascii="Times New Roman" w:eastAsia="Times New Roman" w:hAnsi="Times New Roman" w:cs="Times New Roman"/>
                <w:sz w:val="24"/>
                <w:szCs w:val="24"/>
              </w:rPr>
              <w:t>S16R-PTAA2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EB7" w:rsidRPr="006C4EB7" w:rsidRDefault="00141738" w:rsidP="006C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6C4EB7" w:rsidRPr="006C4E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Download </w:t>
              </w:r>
            </w:hyperlink>
          </w:p>
        </w:tc>
      </w:tr>
      <w:tr w:rsidR="006C4EB7" w:rsidRPr="006C4EB7" w:rsidTr="006C4EB7">
        <w:trPr>
          <w:jc w:val="center"/>
        </w:trPr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EB7" w:rsidRPr="006C4EB7" w:rsidRDefault="006C4EB7" w:rsidP="006C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B7">
              <w:rPr>
                <w:rFonts w:ascii="Times New Roman" w:eastAsia="Times New Roman" w:hAnsi="Times New Roman" w:cs="Times New Roman"/>
                <w:sz w:val="24"/>
                <w:szCs w:val="24"/>
              </w:rPr>
              <w:t>APM2500T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EB7" w:rsidRPr="006C4EB7" w:rsidRDefault="006C4EB7" w:rsidP="006C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B7">
              <w:rPr>
                <w:rFonts w:ascii="Times New Roman" w:eastAsia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EB7" w:rsidRPr="006C4EB7" w:rsidRDefault="006C4EB7" w:rsidP="006C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EB7">
              <w:rPr>
                <w:rFonts w:ascii="Times New Roman" w:eastAsia="Times New Roman" w:hAnsi="Times New Roman" w:cs="Times New Roman"/>
                <w:sz w:val="24"/>
                <w:szCs w:val="24"/>
              </w:rPr>
              <w:t>S16R2-PTAW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4EB7" w:rsidRPr="006C4EB7" w:rsidRDefault="00141738" w:rsidP="006C4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6C4EB7" w:rsidRPr="006C4E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Download </w:t>
              </w:r>
            </w:hyperlink>
          </w:p>
        </w:tc>
      </w:tr>
    </w:tbl>
    <w:p w:rsidR="00970E73" w:rsidRDefault="00141738"/>
    <w:sectPr w:rsidR="00970E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r(--heading--font-family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EB7"/>
    <w:rsid w:val="00141738"/>
    <w:rsid w:val="001652BA"/>
    <w:rsid w:val="006C4EB7"/>
    <w:rsid w:val="00791D35"/>
    <w:rsid w:val="007B4ED8"/>
    <w:rsid w:val="00B0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4E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C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C4E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4E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C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C4E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82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53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1206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8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70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58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74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71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4598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30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429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240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83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1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73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19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961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0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zyAqJuVSYBNNxaaX0eodatfTaeuHDiW3/view?usp=drive_link" TargetMode="External"/><Relationship Id="rId13" Type="http://schemas.openxmlformats.org/officeDocument/2006/relationships/hyperlink" Target="https://drive.google.com/file/d/1-B2PzF2fAifKl0YnU7TFDMjfQtGyjR1Z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_gYz3C45lgHgceQxymE4soqFN37Z5WPm/view?usp=drive_link" TargetMode="External"/><Relationship Id="rId12" Type="http://schemas.openxmlformats.org/officeDocument/2006/relationships/hyperlink" Target="https://drive.google.com/file/d/1vZZViYSNfMmaAqH3AY_RNhhB7aSwiEWq/view?usp=drive_link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DD8_0tXzZMYGwwsGd6Ns1lGS5RaOPtX1/view?usp=drive_link" TargetMode="External"/><Relationship Id="rId11" Type="http://schemas.openxmlformats.org/officeDocument/2006/relationships/hyperlink" Target="https://drive.google.com/file/d/1gX_EHXso7O8jluFFArfmmCLhGEhk2gCf/view?usp=drive_link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file/d/1lp-hObgRBUo1wfclta0OSQfXq19oeXnC/view?usp=driv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dcAfpOXp_UAy0bIQknvBZBQaEnxmtU5H/view?usp=drive_link" TargetMode="External"/><Relationship Id="rId14" Type="http://schemas.openxmlformats.org/officeDocument/2006/relationships/hyperlink" Target="https://drive.google.com/file/d/1pubpCru6zSwV4Bwbgm-IDZKw-ZbyUr43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</dc:creator>
  <cp:lastModifiedBy>Erick</cp:lastModifiedBy>
  <cp:revision>4</cp:revision>
  <dcterms:created xsi:type="dcterms:W3CDTF">2024-03-20T12:01:00Z</dcterms:created>
  <dcterms:modified xsi:type="dcterms:W3CDTF">2024-09-19T09:17:00Z</dcterms:modified>
</cp:coreProperties>
</file>